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Modello da consegnare/inviare via mail </w:t>
      </w: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474699" w:rsidRDefault="00474699" w:rsidP="004746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474699" w:rsidRDefault="00474699" w:rsidP="00474699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474699" w:rsidRDefault="00474699" w:rsidP="00474699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SEDE</w:t>
      </w: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4DC3" w:rsidRDefault="00684DC3" w:rsidP="00684DC3">
      <w:pPr>
        <w:ind w:left="412" w:right="449"/>
        <w:jc w:val="both"/>
        <w:rPr>
          <w:b/>
          <w:sz w:val="24"/>
        </w:rPr>
      </w:pPr>
      <w:r>
        <w:rPr>
          <w:b/>
          <w:sz w:val="24"/>
        </w:rPr>
        <w:t>Adempimenti previsti dall’Accordo sulle norme di garanzia dei servizi pubblici essenziali del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2 dicembre 2020 (Gazzetta Ufficiale n. 8 del 12 gennaio 2021) con particolare riferimento agli artt. 3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</w:p>
    <w:p w:rsidR="00684DC3" w:rsidRDefault="00684DC3" w:rsidP="00684DC3">
      <w:pPr>
        <w:pStyle w:val="Heading3"/>
        <w:ind w:right="450" w:firstLine="0"/>
      </w:pPr>
      <w:r>
        <w:t xml:space="preserve">Il Ministero dell’Istruzione, Ufficio di Gabinetto, con nota AOOGABMI </w:t>
      </w:r>
      <w:proofErr w:type="spellStart"/>
      <w:r>
        <w:t>prot</w:t>
      </w:r>
      <w:proofErr w:type="spellEnd"/>
      <w:r>
        <w:t>. n.11255 del 28 febbraio 2022, che si allega alla presente, comunica che “per l’intera giornata dell’8 marzo 2022, è previsto uno sciopero generale nazionale proclamato da:</w:t>
      </w:r>
    </w:p>
    <w:p w:rsidR="00684DC3" w:rsidRDefault="00684DC3" w:rsidP="00684DC3">
      <w:pPr>
        <w:pStyle w:val="Paragrafoelenco"/>
        <w:widowControl w:val="0"/>
        <w:numPr>
          <w:ilvl w:val="0"/>
          <w:numId w:val="3"/>
        </w:numPr>
        <w:tabs>
          <w:tab w:val="left" w:pos="591"/>
        </w:tabs>
        <w:autoSpaceDE w:val="0"/>
        <w:autoSpaceDN w:val="0"/>
        <w:spacing w:before="1" w:after="0" w:line="240" w:lineRule="auto"/>
        <w:ind w:right="453" w:firstLine="0"/>
        <w:contextualSpacing w:val="0"/>
        <w:jc w:val="both"/>
        <w:rPr>
          <w:sz w:val="24"/>
        </w:rPr>
      </w:pPr>
      <w:proofErr w:type="spellStart"/>
      <w:r>
        <w:rPr>
          <w:sz w:val="24"/>
        </w:rPr>
        <w:t>Slai</w:t>
      </w:r>
      <w:proofErr w:type="spellEnd"/>
      <w:r>
        <w:rPr>
          <w:sz w:val="24"/>
        </w:rPr>
        <w:t xml:space="preserve"> Cobas per il Sindacato di classe; lavoratori dei settori pubblici, privati e cooperativi, con contratto a tempo indeterminato e determinato, precari e</w:t>
      </w:r>
      <w:r>
        <w:rPr>
          <w:spacing w:val="-3"/>
          <w:sz w:val="24"/>
        </w:rPr>
        <w:t xml:space="preserve"> </w:t>
      </w:r>
      <w:r>
        <w:rPr>
          <w:sz w:val="24"/>
        </w:rPr>
        <w:t>atipici;</w:t>
      </w:r>
    </w:p>
    <w:p w:rsidR="00684DC3" w:rsidRDefault="00684DC3" w:rsidP="00684DC3">
      <w:pPr>
        <w:pStyle w:val="Paragrafoelenco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after="0" w:line="240" w:lineRule="auto"/>
        <w:ind w:left="552" w:hanging="140"/>
        <w:contextualSpacing w:val="0"/>
        <w:jc w:val="both"/>
        <w:rPr>
          <w:sz w:val="24"/>
        </w:rPr>
      </w:pPr>
      <w:r>
        <w:rPr>
          <w:sz w:val="24"/>
        </w:rPr>
        <w:t>USB: tutte le categorie pubbliche e private con adesione di USB</w:t>
      </w:r>
      <w:r>
        <w:rPr>
          <w:spacing w:val="-5"/>
          <w:sz w:val="24"/>
        </w:rPr>
        <w:t xml:space="preserve"> </w:t>
      </w:r>
      <w:r>
        <w:rPr>
          <w:sz w:val="24"/>
        </w:rPr>
        <w:t>PI;</w:t>
      </w:r>
    </w:p>
    <w:p w:rsidR="00684DC3" w:rsidRDefault="00684DC3" w:rsidP="00684DC3">
      <w:pPr>
        <w:pStyle w:val="Paragrafoelenco"/>
        <w:widowControl w:val="0"/>
        <w:numPr>
          <w:ilvl w:val="0"/>
          <w:numId w:val="3"/>
        </w:numPr>
        <w:tabs>
          <w:tab w:val="left" w:pos="564"/>
        </w:tabs>
        <w:autoSpaceDE w:val="0"/>
        <w:autoSpaceDN w:val="0"/>
        <w:spacing w:after="0" w:line="240" w:lineRule="auto"/>
        <w:ind w:right="451" w:firstLine="0"/>
        <w:contextualSpacing w:val="0"/>
        <w:jc w:val="both"/>
        <w:rPr>
          <w:sz w:val="24"/>
        </w:rPr>
      </w:pPr>
      <w:r>
        <w:rPr>
          <w:sz w:val="24"/>
        </w:rPr>
        <w:t>Confederazione CUB: tutti i settori pubblici e privati con adesione di CUB SUR relativamente al personale del comparto istruzione e ricerca, a tempo indeterminato e determinato, nonché personale con contratto</w:t>
      </w:r>
      <w:r>
        <w:rPr>
          <w:spacing w:val="-1"/>
          <w:sz w:val="24"/>
        </w:rPr>
        <w:t xml:space="preserve"> </w:t>
      </w:r>
      <w:r>
        <w:rPr>
          <w:sz w:val="24"/>
        </w:rPr>
        <w:t>atipico;</w:t>
      </w:r>
    </w:p>
    <w:p w:rsidR="00684DC3" w:rsidRDefault="00684DC3" w:rsidP="00684DC3">
      <w:pPr>
        <w:pStyle w:val="Paragrafoelenco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after="0" w:line="240" w:lineRule="auto"/>
        <w:ind w:left="552" w:hanging="140"/>
        <w:contextualSpacing w:val="0"/>
        <w:jc w:val="both"/>
        <w:rPr>
          <w:sz w:val="24"/>
        </w:rPr>
      </w:pPr>
      <w:r>
        <w:rPr>
          <w:sz w:val="24"/>
        </w:rPr>
        <w:t>Confederazione Cobas: tutto il personale dipendente pubblico e privato con adesione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</w:p>
    <w:p w:rsidR="00684DC3" w:rsidRDefault="00684DC3" w:rsidP="00684DC3">
      <w:pPr>
        <w:spacing w:after="0" w:line="240" w:lineRule="auto"/>
        <w:ind w:left="412" w:right="454"/>
        <w:jc w:val="both"/>
        <w:rPr>
          <w:sz w:val="24"/>
        </w:rPr>
      </w:pPr>
      <w:r>
        <w:rPr>
          <w:sz w:val="24"/>
        </w:rPr>
        <w:t xml:space="preserve">Cobas – Comitati di base della scuola relativamente al personale docente, educativo ed </w:t>
      </w:r>
      <w:proofErr w:type="spellStart"/>
      <w:r>
        <w:rPr>
          <w:sz w:val="24"/>
        </w:rPr>
        <w:t>ata</w:t>
      </w:r>
      <w:proofErr w:type="spellEnd"/>
      <w:r>
        <w:rPr>
          <w:sz w:val="24"/>
        </w:rPr>
        <w:t xml:space="preserve"> delle scuole di ogni ordine e grado;</w:t>
      </w:r>
    </w:p>
    <w:p w:rsidR="00684DC3" w:rsidRDefault="00684DC3" w:rsidP="00684DC3">
      <w:pPr>
        <w:spacing w:after="0" w:line="240" w:lineRule="auto"/>
        <w:ind w:left="412" w:right="454"/>
        <w:jc w:val="both"/>
        <w:rPr>
          <w:sz w:val="24"/>
        </w:rPr>
      </w:pPr>
      <w:r>
        <w:rPr>
          <w:sz w:val="24"/>
        </w:rPr>
        <w:t>-Unione Sindacale Italiana – USI CIT (Parma): tutto il lavoro dipendente pubblico e</w:t>
      </w:r>
      <w:r>
        <w:rPr>
          <w:spacing w:val="-6"/>
          <w:sz w:val="24"/>
        </w:rPr>
        <w:t xml:space="preserve"> </w:t>
      </w:r>
      <w:r>
        <w:rPr>
          <w:sz w:val="24"/>
        </w:rPr>
        <w:t>privato;</w:t>
      </w:r>
    </w:p>
    <w:p w:rsidR="00684DC3" w:rsidRDefault="00684DC3" w:rsidP="00684DC3">
      <w:pPr>
        <w:pStyle w:val="Paragrafoelenco"/>
        <w:widowControl w:val="0"/>
        <w:numPr>
          <w:ilvl w:val="0"/>
          <w:numId w:val="3"/>
        </w:numPr>
        <w:tabs>
          <w:tab w:val="left" w:pos="545"/>
        </w:tabs>
        <w:autoSpaceDE w:val="0"/>
        <w:autoSpaceDN w:val="0"/>
        <w:spacing w:after="0" w:line="240" w:lineRule="auto"/>
        <w:ind w:right="450" w:firstLine="0"/>
        <w:contextualSpacing w:val="0"/>
        <w:jc w:val="both"/>
        <w:rPr>
          <w:sz w:val="24"/>
        </w:rPr>
      </w:pPr>
      <w:r>
        <w:rPr>
          <w:sz w:val="24"/>
        </w:rPr>
        <w:t>Adesione</w:t>
      </w:r>
      <w:r>
        <w:rPr>
          <w:spacing w:val="-10"/>
          <w:sz w:val="24"/>
        </w:rPr>
        <w:t xml:space="preserve"> </w:t>
      </w:r>
      <w:r>
        <w:rPr>
          <w:sz w:val="24"/>
        </w:rPr>
        <w:t>USI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LEL</w:t>
      </w:r>
      <w:r>
        <w:rPr>
          <w:spacing w:val="-14"/>
          <w:sz w:val="24"/>
        </w:rPr>
        <w:t xml:space="preserve"> </w:t>
      </w:r>
      <w:r>
        <w:rPr>
          <w:sz w:val="24"/>
        </w:rPr>
        <w:t>(Modena)</w:t>
      </w:r>
      <w:r>
        <w:rPr>
          <w:spacing w:val="-10"/>
          <w:sz w:val="24"/>
        </w:rPr>
        <w:t xml:space="preserve"> </w:t>
      </w:r>
      <w:r>
        <w:rPr>
          <w:sz w:val="24"/>
        </w:rPr>
        <w:t>allo</w:t>
      </w:r>
      <w:r>
        <w:rPr>
          <w:spacing w:val="-9"/>
          <w:sz w:val="24"/>
        </w:rPr>
        <w:t xml:space="preserve"> </w:t>
      </w:r>
      <w:r>
        <w:rPr>
          <w:sz w:val="24"/>
        </w:rPr>
        <w:t>sciopero</w:t>
      </w:r>
      <w:r>
        <w:rPr>
          <w:spacing w:val="-9"/>
          <w:sz w:val="24"/>
        </w:rPr>
        <w:t xml:space="preserve"> </w:t>
      </w:r>
      <w:r>
        <w:rPr>
          <w:sz w:val="24"/>
        </w:rPr>
        <w:t>indetto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Unione</w:t>
      </w:r>
      <w:r>
        <w:rPr>
          <w:spacing w:val="-10"/>
          <w:sz w:val="24"/>
        </w:rPr>
        <w:t xml:space="preserve"> </w:t>
      </w:r>
      <w:r>
        <w:rPr>
          <w:sz w:val="24"/>
        </w:rPr>
        <w:t>Sindacale</w:t>
      </w:r>
      <w:r>
        <w:rPr>
          <w:spacing w:val="-7"/>
          <w:sz w:val="24"/>
        </w:rPr>
        <w:t xml:space="preserve"> </w:t>
      </w:r>
      <w:r>
        <w:rPr>
          <w:sz w:val="24"/>
        </w:rPr>
        <w:t>Italiana:</w:t>
      </w:r>
      <w:r>
        <w:rPr>
          <w:spacing w:val="-9"/>
          <w:sz w:val="24"/>
        </w:rPr>
        <w:t xml:space="preserve"> </w:t>
      </w:r>
      <w:r>
        <w:rPr>
          <w:sz w:val="24"/>
        </w:rPr>
        <w:t>tutto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personale dipendente</w:t>
      </w:r>
      <w:r>
        <w:rPr>
          <w:spacing w:val="-4"/>
          <w:sz w:val="24"/>
        </w:rPr>
        <w:t xml:space="preserve"> </w:t>
      </w:r>
      <w:r>
        <w:rPr>
          <w:sz w:val="24"/>
        </w:rPr>
        <w:t>pubblico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privato; -</w:t>
      </w:r>
      <w:r>
        <w:rPr>
          <w:spacing w:val="-5"/>
          <w:sz w:val="24"/>
        </w:rPr>
        <w:t xml:space="preserve"> </w:t>
      </w:r>
      <w:r>
        <w:rPr>
          <w:sz w:val="24"/>
        </w:rPr>
        <w:t>Adesione</w:t>
      </w:r>
      <w:r>
        <w:rPr>
          <w:spacing w:val="-3"/>
          <w:sz w:val="24"/>
        </w:rPr>
        <w:t xml:space="preserve"> </w:t>
      </w:r>
      <w:r>
        <w:rPr>
          <w:sz w:val="24"/>
        </w:rPr>
        <w:t>USI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Educazione</w:t>
      </w:r>
      <w:r>
        <w:rPr>
          <w:spacing w:val="-4"/>
          <w:sz w:val="24"/>
        </w:rPr>
        <w:t xml:space="preserve"> </w:t>
      </w:r>
      <w:r>
        <w:rPr>
          <w:sz w:val="24"/>
        </w:rPr>
        <w:t>(Milano)</w:t>
      </w:r>
      <w:r>
        <w:rPr>
          <w:spacing w:val="-4"/>
          <w:sz w:val="24"/>
        </w:rPr>
        <w:t xml:space="preserve"> </w:t>
      </w:r>
      <w:r>
        <w:rPr>
          <w:sz w:val="24"/>
        </w:rPr>
        <w:t>allo</w:t>
      </w:r>
      <w:r>
        <w:rPr>
          <w:spacing w:val="-4"/>
          <w:sz w:val="24"/>
        </w:rPr>
        <w:t xml:space="preserve"> </w:t>
      </w:r>
      <w:r>
        <w:rPr>
          <w:sz w:val="24"/>
        </w:rPr>
        <w:t>sciopero</w:t>
      </w:r>
      <w:r>
        <w:rPr>
          <w:spacing w:val="-2"/>
          <w:sz w:val="24"/>
        </w:rPr>
        <w:t xml:space="preserve"> </w:t>
      </w:r>
      <w:r>
        <w:rPr>
          <w:sz w:val="24"/>
        </w:rPr>
        <w:t>indetto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USI</w:t>
      </w:r>
      <w:r>
        <w:rPr>
          <w:spacing w:val="-9"/>
          <w:sz w:val="24"/>
        </w:rPr>
        <w:t xml:space="preserve"> </w:t>
      </w:r>
      <w:r>
        <w:rPr>
          <w:sz w:val="24"/>
        </w:rPr>
        <w:t>– CIT: tutto il personale dipendente pubblico e</w:t>
      </w:r>
      <w:r>
        <w:rPr>
          <w:spacing w:val="-3"/>
          <w:sz w:val="24"/>
        </w:rPr>
        <w:t xml:space="preserve"> </w:t>
      </w:r>
      <w:r>
        <w:rPr>
          <w:sz w:val="24"/>
        </w:rPr>
        <w:t>privato;</w:t>
      </w:r>
    </w:p>
    <w:p w:rsidR="00684DC3" w:rsidRDefault="00684DC3" w:rsidP="00684DC3">
      <w:pPr>
        <w:pStyle w:val="Paragrafoelenco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before="1" w:after="0" w:line="240" w:lineRule="auto"/>
        <w:ind w:left="552" w:hanging="140"/>
        <w:contextualSpacing w:val="0"/>
        <w:jc w:val="both"/>
        <w:rPr>
          <w:sz w:val="24"/>
        </w:rPr>
      </w:pPr>
      <w:r>
        <w:rPr>
          <w:sz w:val="24"/>
        </w:rPr>
        <w:t>SGB. Sindacato Generale di Base: tutte le categorie private e</w:t>
      </w:r>
      <w:r>
        <w:rPr>
          <w:spacing w:val="-6"/>
          <w:sz w:val="24"/>
        </w:rPr>
        <w:t xml:space="preserve"> </w:t>
      </w:r>
      <w:r>
        <w:rPr>
          <w:sz w:val="24"/>
        </w:rPr>
        <w:t>pubbliche;</w:t>
      </w:r>
    </w:p>
    <w:p w:rsidR="00684DC3" w:rsidRDefault="00684DC3" w:rsidP="00684DC3">
      <w:pPr>
        <w:pStyle w:val="Paragrafoelenco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after="0" w:line="240" w:lineRule="auto"/>
        <w:ind w:left="552" w:hanging="140"/>
        <w:contextualSpacing w:val="0"/>
        <w:jc w:val="both"/>
        <w:rPr>
          <w:sz w:val="24"/>
        </w:rPr>
      </w:pPr>
      <w:r>
        <w:rPr>
          <w:sz w:val="24"/>
        </w:rPr>
        <w:t>S.I. Cobas: tutte le</w:t>
      </w:r>
      <w:r>
        <w:rPr>
          <w:spacing w:val="-3"/>
          <w:sz w:val="24"/>
        </w:rPr>
        <w:t xml:space="preserve"> </w:t>
      </w:r>
      <w:r>
        <w:rPr>
          <w:sz w:val="24"/>
        </w:rPr>
        <w:t>categorie.”</w:t>
      </w:r>
    </w:p>
    <w:p w:rsidR="008D774E" w:rsidRDefault="008D774E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5F6698" w:rsidRDefault="005F6698" w:rsidP="00684DC3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</w:t>
      </w:r>
      <w:r>
        <w:rPr>
          <w:rFonts w:ascii="Times New Roman" w:eastAsia="Times New Roman" w:hAnsi="Times New Roman" w:cs="Times New Roman"/>
        </w:rPr>
        <w:t xml:space="preserve">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5F6698" w:rsidRDefault="005F6698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 xml:space="preserve">allo sciopero 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10B4C"/>
    <w:rsid w:val="00474699"/>
    <w:rsid w:val="004807B0"/>
    <w:rsid w:val="005E23D5"/>
    <w:rsid w:val="005F6698"/>
    <w:rsid w:val="00684DC3"/>
    <w:rsid w:val="00694AE3"/>
    <w:rsid w:val="007C2D70"/>
    <w:rsid w:val="007F4F19"/>
    <w:rsid w:val="007F6340"/>
    <w:rsid w:val="008471B6"/>
    <w:rsid w:val="008D774E"/>
    <w:rsid w:val="00A73328"/>
    <w:rsid w:val="00A94561"/>
    <w:rsid w:val="00B24DC7"/>
    <w:rsid w:val="00C75E3C"/>
    <w:rsid w:val="00D20B44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2021-10-07T06:24:00Z</dcterms:created>
  <dcterms:modified xsi:type="dcterms:W3CDTF">2022-03-04T08:49:00Z</dcterms:modified>
</cp:coreProperties>
</file>