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APP “SENZA PAURA – LIBERI DAL BULLISMO</w:t>
      </w:r>
    </w:p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</w:t>
      </w:r>
      <w:r w:rsidDel="00000000" w:rsidR="00000000" w:rsidRPr="00000000">
        <w:rPr>
          <w:b w:val="1"/>
        </w:rPr>
        <w:drawing>
          <wp:inline distB="0" distT="0" distL="0" distR="0">
            <wp:extent cx="1485900" cy="1492533"/>
            <wp:effectExtent b="0" l="0" r="0" t="0"/>
            <wp:docPr id="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925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5080</wp:posOffset>
            </wp:positionV>
            <wp:extent cx="2028825" cy="561975"/>
            <wp:effectExtent b="0" l="0" r="0" t="0"/>
            <wp:wrapNone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561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22861</wp:posOffset>
            </wp:positionH>
            <wp:positionV relativeFrom="paragraph">
              <wp:posOffset>595630</wp:posOffset>
            </wp:positionV>
            <wp:extent cx="1628775" cy="816957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81695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4872355</wp:posOffset>
            </wp:positionH>
            <wp:positionV relativeFrom="paragraph">
              <wp:posOffset>5080</wp:posOffset>
            </wp:positionV>
            <wp:extent cx="1247775" cy="864200"/>
            <wp:effectExtent b="0" l="0" r="0" t="0"/>
            <wp:wrapNone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864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Che cos’è?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L’ APP “SENZA PAURA – LIBERI DAL BULLISMO”, diffusa dal Dipartimento per le Pari Opportunità della Presidenza del Consiglio dei Ministri in collaborazione con il MIUR,  intende </w:t>
      </w:r>
      <w:r w:rsidDel="00000000" w:rsidR="00000000" w:rsidRPr="00000000">
        <w:rPr>
          <w:b w:val="1"/>
          <w:rtl w:val="0"/>
        </w:rPr>
        <w:t xml:space="preserve">sensibilizzare</w:t>
      </w:r>
      <w:r w:rsidDel="00000000" w:rsidR="00000000" w:rsidRPr="00000000">
        <w:rPr>
          <w:rtl w:val="0"/>
        </w:rPr>
        <w:t xml:space="preserve"> e </w:t>
      </w:r>
      <w:r w:rsidDel="00000000" w:rsidR="00000000" w:rsidRPr="00000000">
        <w:rPr>
          <w:b w:val="1"/>
          <w:rtl w:val="0"/>
        </w:rPr>
        <w:t xml:space="preserve">informare</w:t>
      </w:r>
      <w:r w:rsidDel="00000000" w:rsidR="00000000" w:rsidRPr="00000000">
        <w:rPr>
          <w:rtl w:val="0"/>
        </w:rPr>
        <w:t xml:space="preserve"> i ragazzi sul fenomeno del </w:t>
      </w:r>
      <w:r w:rsidDel="00000000" w:rsidR="00000000" w:rsidRPr="00000000">
        <w:rPr>
          <w:b w:val="1"/>
          <w:rtl w:val="0"/>
        </w:rPr>
        <w:t xml:space="preserve">bullismo</w:t>
      </w:r>
      <w:r w:rsidDel="00000000" w:rsidR="00000000" w:rsidRPr="00000000">
        <w:rPr>
          <w:rtl w:val="0"/>
        </w:rPr>
        <w:t xml:space="preserve"> e </w:t>
      </w:r>
      <w:r w:rsidDel="00000000" w:rsidR="00000000" w:rsidRPr="00000000">
        <w:rPr>
          <w:b w:val="1"/>
          <w:rtl w:val="0"/>
        </w:rPr>
        <w:t xml:space="preserve">cyberbullismo</w:t>
      </w:r>
      <w:r w:rsidDel="00000000" w:rsidR="00000000" w:rsidRPr="00000000">
        <w:rPr>
          <w:rtl w:val="0"/>
        </w:rPr>
        <w:t xml:space="preserve"> e promuovere una </w:t>
      </w:r>
      <w:r w:rsidDel="00000000" w:rsidR="00000000" w:rsidRPr="00000000">
        <w:rPr>
          <w:b w:val="1"/>
          <w:rtl w:val="0"/>
        </w:rPr>
        <w:t xml:space="preserve">cultura del rispetto</w:t>
      </w:r>
      <w:r w:rsidDel="00000000" w:rsidR="00000000" w:rsidRPr="00000000">
        <w:rPr>
          <w:rtl w:val="0"/>
        </w:rPr>
        <w:t xml:space="preserve"> all’interno del sistema scolastico attraverso </w:t>
      </w:r>
      <w:r w:rsidDel="00000000" w:rsidR="00000000" w:rsidRPr="00000000">
        <w:rPr>
          <w:b w:val="1"/>
          <w:rtl w:val="0"/>
        </w:rPr>
        <w:t xml:space="preserve">una serie di quiz, giochi e di contenuti informativi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Come si scarica?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La APP si può scaricare gratuitamente su APP STORE per i cellulari e tablet Apple con sistema operativo iOS, e su GOOGLE PLAY per i cellulari e tablet Android. </w:t>
      </w:r>
    </w:p>
    <w:p w:rsidR="00000000" w:rsidDel="00000000" w:rsidP="00000000" w:rsidRDefault="00000000" w:rsidRPr="00000000" w14:paraId="0000000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Come registrarsi?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Ciascun utente può creare il proprio account in forma anonima. Ciascuno studente sceglie il proprio nome da una rosa di nomi preimpostati a cui viene aggiunto un numero progressivo per distinguerlo dagli altri studenti che hanno scelto lo stesso nome.  Lo studente inoltre indica il genere e l’Istituto scolastico a cui appartiene al fine di cumulare il proprio punteggio a quello degli studenti del suo stesso istituto nella classifica generale “Scuole”. In questo modo si garantisce la possibilità di seguire i progressi in classifica senza ledere la privacy dei singoli partecipanti in quanto non si registra nessun dato sensibile.  </w:t>
      </w:r>
    </w:p>
    <w:p w:rsidR="00000000" w:rsidDel="00000000" w:rsidP="00000000" w:rsidRDefault="00000000" w:rsidRPr="00000000" w14:paraId="00000009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C’è una classifica?</w:t>
      </w:r>
    </w:p>
    <w:p w:rsidR="00000000" w:rsidDel="00000000" w:rsidP="00000000" w:rsidRDefault="00000000" w:rsidRPr="00000000" w14:paraId="0000000A">
      <w:pPr>
        <w:jc w:val="both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Ogni gioco attribuisce un punteggio individuale ed è possibile consultare la classifica per vedere la propria posizione. La somma dei punteggi individuali degli studenti di un determinato istituto viene sommata nella classifica degli istituti. </w:t>
      </w:r>
      <w:r w:rsidDel="00000000" w:rsidR="00000000" w:rsidRPr="00000000">
        <w:rPr>
          <w:b w:val="1"/>
          <w:rtl w:val="0"/>
        </w:rPr>
        <w:t xml:space="preserve">Al termine del progetto, l’istituto scolastico che si troverà primo in classifica vincerà un premio a sorpresa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BD1DBB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BD1DBB"/>
  </w:style>
  <w:style w:type="paragraph" w:styleId="Pidipagina">
    <w:name w:val="footer"/>
    <w:basedOn w:val="Normale"/>
    <w:link w:val="PidipaginaCarattere"/>
    <w:uiPriority w:val="99"/>
    <w:unhideWhenUsed w:val="1"/>
    <w:rsid w:val="00BD1DBB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D1DBB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2019-02-12T08:29:00Z</dcterms:created>
  <dc:creator>Utente Windows</dc:creator>
</cp:coreProperties>
</file>